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A31" w:rsidRDefault="001A554C">
      <w:pPr>
        <w:rPr>
          <w:rFonts w:ascii="Script MT Bold" w:hAnsi="Script MT Bold"/>
          <w:color w:val="2E74B5" w:themeColor="accent1" w:themeShade="BF"/>
          <w:sz w:val="32"/>
          <w:szCs w:val="32"/>
        </w:rPr>
      </w:pPr>
      <w:bookmarkStart w:id="0" w:name="_GoBack"/>
      <w:bookmarkEnd w:id="0"/>
      <w:r>
        <w:rPr>
          <w:rFonts w:ascii="Script MT Bold" w:hAnsi="Script MT Bold"/>
          <w:color w:val="2E74B5" w:themeColor="accent1" w:themeShade="BF"/>
          <w:sz w:val="32"/>
          <w:szCs w:val="32"/>
        </w:rPr>
        <w:t xml:space="preserve">Progressive Era People 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Thomas Nast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Upton Sinclair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Jacob Riis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Ida Tarbell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Jane Addams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 xml:space="preserve">Carrie Nation 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Susan B. Anthony</w:t>
      </w:r>
    </w:p>
    <w:p w:rsid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W.E.B. DuBois</w:t>
      </w:r>
    </w:p>
    <w:p w:rsidR="001A554C" w:rsidRPr="001A554C" w:rsidRDefault="001A554C">
      <w:pPr>
        <w:rPr>
          <w:rFonts w:ascii="Baskerville Old Face" w:hAnsi="Baskerville Old Face"/>
          <w:color w:val="2E74B5" w:themeColor="accent1" w:themeShade="BF"/>
          <w:sz w:val="32"/>
          <w:szCs w:val="32"/>
        </w:rPr>
      </w:pPr>
      <w:r>
        <w:rPr>
          <w:rFonts w:ascii="Baskerville Old Face" w:hAnsi="Baskerville Old Face"/>
          <w:color w:val="2E74B5" w:themeColor="accent1" w:themeShade="BF"/>
          <w:sz w:val="32"/>
          <w:szCs w:val="32"/>
        </w:rPr>
        <w:t>Booker T. Washington</w:t>
      </w:r>
    </w:p>
    <w:sectPr w:rsidR="001A554C" w:rsidRPr="001A5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4C"/>
    <w:rsid w:val="00093A31"/>
    <w:rsid w:val="001A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A8363-73BB-429B-8079-B317EA75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2015-01-07T20:06:00Z</dcterms:created>
  <dcterms:modified xsi:type="dcterms:W3CDTF">2015-01-07T20:10:00Z</dcterms:modified>
</cp:coreProperties>
</file>